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63D" w:rsidRDefault="00514A69" w:rsidP="00514A69">
      <w:pPr>
        <w:jc w:val="center"/>
        <w:rPr>
          <w:rFonts w:ascii="Berlin Sans FB Demi" w:hAnsi="Berlin Sans FB Demi"/>
          <w:sz w:val="32"/>
          <w:szCs w:val="32"/>
        </w:rPr>
      </w:pPr>
      <w:r>
        <w:rPr>
          <w:rFonts w:ascii="Berlin Sans FB Demi" w:hAnsi="Berlin Sans FB Demi"/>
          <w:noProof/>
          <w:sz w:val="32"/>
          <w:szCs w:val="32"/>
        </w:rPr>
        <mc:AlternateContent>
          <mc:Choice Requires="wps">
            <w:drawing>
              <wp:anchor distT="0" distB="0" distL="114300" distR="114300" simplePos="0" relativeHeight="251659264" behindDoc="0" locked="0" layoutInCell="1" allowOverlap="1">
                <wp:simplePos x="0" y="0"/>
                <wp:positionH relativeFrom="column">
                  <wp:posOffset>-138223</wp:posOffset>
                </wp:positionH>
                <wp:positionV relativeFrom="paragraph">
                  <wp:posOffset>276447</wp:posOffset>
                </wp:positionV>
                <wp:extent cx="7123400" cy="2700669"/>
                <wp:effectExtent l="0" t="0" r="20955" b="23495"/>
                <wp:wrapNone/>
                <wp:docPr id="1" name="Rectangle 1"/>
                <wp:cNvGraphicFramePr/>
                <a:graphic xmlns:a="http://schemas.openxmlformats.org/drawingml/2006/main">
                  <a:graphicData uri="http://schemas.microsoft.com/office/word/2010/wordprocessingShape">
                    <wps:wsp>
                      <wps:cNvSpPr/>
                      <wps:spPr>
                        <a:xfrm>
                          <a:off x="0" y="0"/>
                          <a:ext cx="7123400" cy="2700669"/>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0.9pt;margin-top:21.75pt;width:560.9pt;height:21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" filled="f" strokecolor="black [3200]" strokeweight="2pt"/>
            </w:pict>
          </mc:Fallback>
        </mc:AlternateContent>
      </w:r>
      <w:r>
        <w:rPr>
          <w:rFonts w:ascii="Berlin Sans FB Demi" w:hAnsi="Berlin Sans FB Demi"/>
          <w:sz w:val="32"/>
          <w:szCs w:val="32"/>
        </w:rPr>
        <w:t>Mainstream Culture and Counterculture in the 1960s-1970s</w:t>
      </w:r>
    </w:p>
    <w:p w:rsidR="00514A69" w:rsidRDefault="00514A69" w:rsidP="00514A69">
      <w:pPr>
        <w:jc w:val="center"/>
        <w:rPr>
          <w:rFonts w:ascii="Times New Roman" w:hAnsi="Times New Roman" w:cs="Times New Roman"/>
          <w:b/>
          <w:sz w:val="24"/>
          <w:szCs w:val="32"/>
        </w:rPr>
      </w:pPr>
      <w:r w:rsidRPr="00514A69">
        <w:rPr>
          <w:rFonts w:ascii="Times New Roman" w:hAnsi="Times New Roman" w:cs="Times New Roman"/>
          <w:b/>
          <w:sz w:val="24"/>
          <w:szCs w:val="32"/>
        </w:rPr>
        <w:t>The Mainstream Culture</w:t>
      </w:r>
      <w:r w:rsidR="00006B4E">
        <w:rPr>
          <w:rFonts w:ascii="Times New Roman" w:hAnsi="Times New Roman" w:cs="Times New Roman"/>
          <w:b/>
          <w:sz w:val="24"/>
          <w:szCs w:val="32"/>
        </w:rPr>
        <w:t>: Background</w:t>
      </w:r>
    </w:p>
    <w:p w:rsidR="00514A69" w:rsidRDefault="00514A69" w:rsidP="00514A69">
      <w:pPr>
        <w:rPr>
          <w:rFonts w:ascii="Times New Roman" w:hAnsi="Times New Roman" w:cs="Times New Roman"/>
          <w:sz w:val="24"/>
          <w:szCs w:val="32"/>
        </w:rPr>
      </w:pPr>
      <w:r>
        <w:rPr>
          <w:rFonts w:ascii="Times New Roman" w:hAnsi="Times New Roman" w:cs="Times New Roman"/>
          <w:sz w:val="24"/>
          <w:szCs w:val="32"/>
        </w:rPr>
        <w:t>Mainstream Americans believed that their shared beliefs in traditional American values were the foundation of a better life. First, they were typically very patriotic, as evidenced by a popular bumper stick that appeared during the mid to late 1960’s “America: Love It or Leave It.” Second, men and women who said they were in love got married-and stayed married. For unmarried couples to consider living together was not only unacceptable, but almost unheard of. Third the mainstream generally believed that the “American dream”-a good education, a good job, and a good home-could come true for anyone who worked hard, was dedicated and honest, and believed in the United States. Anyone who challenged this kind of thinking was accused of being “un-American.” Fourth, mainstream Americans believed people should conform to traditional values in everything from personal behavior to fashion and grooming. For example, many people expected men to have short hair, be clean shaven, and wear suits. Women were expected to wear tasteful amounts</w:t>
      </w:r>
      <w:r w:rsidR="00216C46">
        <w:rPr>
          <w:rFonts w:ascii="Times New Roman" w:hAnsi="Times New Roman" w:cs="Times New Roman"/>
          <w:sz w:val="24"/>
          <w:szCs w:val="32"/>
        </w:rPr>
        <w:t xml:space="preserve"> of makeup, have their hair down</w:t>
      </w:r>
      <w:r>
        <w:rPr>
          <w:rFonts w:ascii="Times New Roman" w:hAnsi="Times New Roman" w:cs="Times New Roman"/>
          <w:sz w:val="24"/>
          <w:szCs w:val="32"/>
        </w:rPr>
        <w:t xml:space="preserve"> and mostly wear dresses, even while relaxing at home.</w:t>
      </w:r>
    </w:p>
    <w:p w:rsidR="00514A69" w:rsidRDefault="00514A69" w:rsidP="00514A69">
      <w:pPr>
        <w:jc w:val="center"/>
        <w:rPr>
          <w:rFonts w:ascii="Times New Roman" w:hAnsi="Times New Roman" w:cs="Times New Roman"/>
          <w:b/>
          <w:sz w:val="24"/>
          <w:szCs w:val="32"/>
        </w:rPr>
      </w:pPr>
      <w:r>
        <w:rPr>
          <w:rFonts w:ascii="Times New Roman" w:hAnsi="Times New Roman" w:cs="Times New Roman"/>
          <w:b/>
          <w:sz w:val="24"/>
          <w:szCs w:val="32"/>
        </w:rPr>
        <w:t>The Counter Culture</w:t>
      </w:r>
    </w:p>
    <w:p w:rsidR="00514A69" w:rsidRDefault="00514A69" w:rsidP="00514A69">
      <w:pPr>
        <w:rPr>
          <w:rFonts w:ascii="Times New Roman" w:hAnsi="Times New Roman" w:cs="Times New Roman"/>
          <w:sz w:val="24"/>
          <w:szCs w:val="32"/>
        </w:rPr>
      </w:pPr>
      <w:r>
        <w:rPr>
          <w:rFonts w:ascii="Times New Roman" w:hAnsi="Times New Roman" w:cs="Times New Roman"/>
          <w:sz w:val="24"/>
          <w:szCs w:val="32"/>
        </w:rPr>
        <w:t xml:space="preserve">In the 1960’s a group of mostly young, white Americans born just before or just after the war began to challenge the established values of the older mainstream culture. This group soon came to be called the </w:t>
      </w:r>
      <w:r>
        <w:rPr>
          <w:rFonts w:ascii="Times New Roman" w:hAnsi="Times New Roman" w:cs="Times New Roman"/>
          <w:i/>
          <w:sz w:val="24"/>
          <w:szCs w:val="32"/>
        </w:rPr>
        <w:t>counterculture.</w:t>
      </w:r>
      <w:r>
        <w:rPr>
          <w:rFonts w:ascii="Times New Roman" w:hAnsi="Times New Roman" w:cs="Times New Roman"/>
          <w:sz w:val="24"/>
          <w:szCs w:val="32"/>
        </w:rPr>
        <w:t xml:space="preserve"> The counterculture movement encouraged the pursuit of personal freedom and alternative lifestyles, rebellion against rigid conformity and materialism (the desire to accumulate wealth), and political activism to stop racism, war, and poverty. </w:t>
      </w:r>
      <w:r>
        <w:rPr>
          <w:rFonts w:ascii="Times New Roman" w:hAnsi="Times New Roman" w:cs="Times New Roman"/>
          <w:i/>
          <w:sz w:val="24"/>
          <w:szCs w:val="32"/>
        </w:rPr>
        <w:t>Counterculture</w:t>
      </w:r>
      <w:r>
        <w:rPr>
          <w:rFonts w:ascii="Times New Roman" w:hAnsi="Times New Roman" w:cs="Times New Roman"/>
          <w:sz w:val="24"/>
          <w:szCs w:val="32"/>
        </w:rPr>
        <w:t xml:space="preserve"> is a broad term used to describe many different movements and lifestyles explored by young people in the 1960’s. What follows are six common characteristics. </w:t>
      </w:r>
    </w:p>
    <w:p w:rsidR="009E65A0" w:rsidRDefault="009E65A0" w:rsidP="009E65A0">
      <w:pPr>
        <w:rPr>
          <w:rFonts w:ascii="Times New Roman" w:hAnsi="Times New Roman" w:cs="Times New Roman"/>
          <w:sz w:val="24"/>
          <w:szCs w:val="32"/>
        </w:rPr>
      </w:pPr>
      <w:r>
        <w:rPr>
          <w:rFonts w:ascii="Times New Roman" w:hAnsi="Times New Roman" w:cs="Times New Roman"/>
          <w:b/>
          <w:sz w:val="24"/>
          <w:szCs w:val="32"/>
        </w:rPr>
        <w:t xml:space="preserve">Communal Living- </w:t>
      </w:r>
      <w:r>
        <w:rPr>
          <w:rFonts w:ascii="Times New Roman" w:hAnsi="Times New Roman" w:cs="Times New Roman"/>
          <w:sz w:val="24"/>
          <w:szCs w:val="32"/>
        </w:rPr>
        <w:t xml:space="preserve">Many counterculture youth settled in urban neighborhoods, such as Haight-Ashbury in San Francisco and New York’s East Village. However, another segment left city life altogether and set up communes in isolated places such as </w:t>
      </w:r>
      <w:r w:rsidR="0072783F">
        <w:rPr>
          <w:rFonts w:ascii="Times New Roman" w:hAnsi="Times New Roman" w:cs="Times New Roman"/>
          <w:sz w:val="24"/>
          <w:szCs w:val="32"/>
        </w:rPr>
        <w:t>the mountains of California and</w:t>
      </w:r>
      <w:bookmarkStart w:id="0" w:name="_GoBack"/>
      <w:bookmarkEnd w:id="0"/>
      <w:r>
        <w:rPr>
          <w:rFonts w:ascii="Times New Roman" w:hAnsi="Times New Roman" w:cs="Times New Roman"/>
          <w:sz w:val="24"/>
          <w:szCs w:val="32"/>
        </w:rPr>
        <w:t xml:space="preserve"> the wide-open spaces of New Mexico. These communes rejected the competitive mainstream lifestyle and tried to construct a totally self-sufficient environment. They attempted to base their lives on cooperation and love, and to live in harmony with nature rather than to conquer it. Many communes were established on farms, where people grew their own food, baked their own bread, and set up their own schools. Some also shared drugs and engaged in “free-love,” Or causal sex, defying traditional concepts of marriage and the family. While many women who joined the communes were able to live more independently and self-sufficiently, they were also dismayed to learn that, just as in mainstream American society, male supremacy was an integral part of the structure of most communes. </w:t>
      </w:r>
    </w:p>
    <w:p w:rsidR="009E65A0" w:rsidRDefault="009E65A0" w:rsidP="009E65A0">
      <w:pPr>
        <w:rPr>
          <w:rFonts w:ascii="Times New Roman" w:hAnsi="Times New Roman" w:cs="Times New Roman"/>
          <w:sz w:val="24"/>
          <w:szCs w:val="32"/>
        </w:rPr>
      </w:pPr>
      <w:r>
        <w:rPr>
          <w:rFonts w:ascii="Times New Roman" w:hAnsi="Times New Roman" w:cs="Times New Roman"/>
          <w:b/>
          <w:sz w:val="24"/>
          <w:szCs w:val="32"/>
        </w:rPr>
        <w:t>Drugs-</w:t>
      </w:r>
      <w:r>
        <w:rPr>
          <w:rFonts w:ascii="Times New Roman" w:hAnsi="Times New Roman" w:cs="Times New Roman"/>
          <w:sz w:val="24"/>
          <w:szCs w:val="32"/>
        </w:rPr>
        <w:t xml:space="preserve"> For many counterculture youth, drugs were an important part of rebellion and personal freedom. The most popular drug was marijuana. Timothy Leary, a former Harvard University Psychology instructor, advocated a new mind altering drug called LSD. He urged people to “turn on, tune in, and drop out,” a phrase that became the motto for many drug users. LSD was a strong hallucinogenic drug that sent users on dreamlike “acid </w:t>
      </w:r>
      <w:r w:rsidR="00FD1CD2">
        <w:rPr>
          <w:rFonts w:ascii="Times New Roman" w:hAnsi="Times New Roman" w:cs="Times New Roman"/>
          <w:sz w:val="24"/>
          <w:szCs w:val="32"/>
        </w:rPr>
        <w:t>trips,” which could be exciting</w:t>
      </w:r>
      <w:r>
        <w:rPr>
          <w:rFonts w:ascii="Times New Roman" w:hAnsi="Times New Roman" w:cs="Times New Roman"/>
          <w:sz w:val="24"/>
          <w:szCs w:val="32"/>
        </w:rPr>
        <w:t xml:space="preserve"> and sometimes deadly. While drug use had long been part of life for some Americans, the counterculture brought drug use to new heights. By the late 1960’s, but was impossible to attend a rock concert without smelling marijuana or seeing concertgoers “tripping out.” Newspapers frequently published stories of young people who had died from drug overdoses. In the face of intense criticism from the mainstream, counterculture youth pointed out that alcohol was the mainstream drug of choice. They also said that their actions did not hurt anyone besides themselves and so should be left to their own. </w:t>
      </w:r>
    </w:p>
    <w:p w:rsidR="009E65A0" w:rsidRDefault="009E65A0" w:rsidP="009E65A0">
      <w:pPr>
        <w:rPr>
          <w:rFonts w:ascii="Times New Roman" w:hAnsi="Times New Roman" w:cs="Times New Roman"/>
          <w:sz w:val="24"/>
          <w:szCs w:val="32"/>
        </w:rPr>
      </w:pPr>
      <w:r>
        <w:rPr>
          <w:rFonts w:ascii="Times New Roman" w:hAnsi="Times New Roman" w:cs="Times New Roman"/>
          <w:b/>
          <w:sz w:val="24"/>
          <w:szCs w:val="32"/>
        </w:rPr>
        <w:lastRenderedPageBreak/>
        <w:t>Fashion-</w:t>
      </w:r>
      <w:r>
        <w:rPr>
          <w:rFonts w:ascii="Times New Roman" w:hAnsi="Times New Roman" w:cs="Times New Roman"/>
          <w:sz w:val="24"/>
          <w:szCs w:val="32"/>
        </w:rPr>
        <w:t xml:space="preserve"> Counterculture youth called themselves hippies, from the slang expression “hip,” which meant knowledgeable or “with it.” Hippies dressed in outrageous, colorful, controversial, and sometimes ridiculous clothes that shocked the mainstream. They wore beads around their necks, and shirts tie-dyed in crazy colors or covered</w:t>
      </w:r>
      <w:r w:rsidR="00582AE3">
        <w:rPr>
          <w:rFonts w:ascii="Times New Roman" w:hAnsi="Times New Roman" w:cs="Times New Roman"/>
          <w:sz w:val="24"/>
          <w:szCs w:val="32"/>
        </w:rPr>
        <w:t xml:space="preserve"> with odd designs, even replicas of the American flag. Young men wore fringe jackets and army surplus clothes. Young women often went braless and wore blouses that left their midriffs exposed. Some women wore the mini, a skintight skirt that rose a full three inches above the knee. While short skirts were in, short hair was out-especially for men. Not since the colonial days had so many American males worn their hair in pony tails. Other let it grow halfway down their backs. Many adults claimed it was difficult to tell the boys from the girls. The hippies’ final fashion statement was flowers in their hair, a sign of “peace and love.” This trend earned the counterculture youth nickname “Flower Children.”</w:t>
      </w:r>
    </w:p>
    <w:p w:rsidR="00582AE3" w:rsidRDefault="00582AE3" w:rsidP="009E65A0">
      <w:pPr>
        <w:rPr>
          <w:rFonts w:ascii="Times New Roman" w:hAnsi="Times New Roman" w:cs="Times New Roman"/>
          <w:sz w:val="24"/>
          <w:szCs w:val="32"/>
        </w:rPr>
      </w:pPr>
      <w:r>
        <w:rPr>
          <w:rFonts w:ascii="Times New Roman" w:hAnsi="Times New Roman" w:cs="Times New Roman"/>
          <w:b/>
          <w:sz w:val="24"/>
          <w:szCs w:val="32"/>
        </w:rPr>
        <w:t xml:space="preserve">Political Activism- </w:t>
      </w:r>
      <w:r>
        <w:rPr>
          <w:rFonts w:ascii="Times New Roman" w:hAnsi="Times New Roman" w:cs="Times New Roman"/>
          <w:sz w:val="24"/>
          <w:szCs w:val="32"/>
        </w:rPr>
        <w:t xml:space="preserve">In the minds of many Americans- particularly the mainstream-the counterculture and antiwar protest movement of the 1960’s were inseparable. By the late 1960’s, the media showed images nearly every week of long-haired protesters marching against the Vietnam War. Despite what many Americans thought, these protestors never fit into one easily categorized group. Some protestors were confrontational, burning the U.S. flag and screaming “Stop the War,” as they cursed and goaded the police and National Guard troops who were on duty to protect the government property. Other protesters were more interested in making a gentle “statement for peace.” They often marched in silence, carrying peace signs, and frequently placing flowers in the gun barrels of government troops to show their nonviolent nature. This “dual nature” of the protest movement was often lost on mainstream Americans. They saw all student protestors as “long-haired, filthy, drug crazed,” disloyal Americans who were betraying their country. </w:t>
      </w:r>
    </w:p>
    <w:p w:rsidR="00582AE3" w:rsidRDefault="00582AE3" w:rsidP="009E65A0">
      <w:pPr>
        <w:rPr>
          <w:rFonts w:ascii="Times New Roman" w:hAnsi="Times New Roman" w:cs="Times New Roman"/>
          <w:sz w:val="24"/>
          <w:szCs w:val="32"/>
        </w:rPr>
      </w:pPr>
      <w:r>
        <w:rPr>
          <w:rFonts w:ascii="Times New Roman" w:hAnsi="Times New Roman" w:cs="Times New Roman"/>
          <w:b/>
          <w:sz w:val="24"/>
          <w:szCs w:val="32"/>
        </w:rPr>
        <w:t>Music-</w:t>
      </w:r>
      <w:r>
        <w:rPr>
          <w:rFonts w:ascii="Times New Roman" w:hAnsi="Times New Roman" w:cs="Times New Roman"/>
          <w:sz w:val="24"/>
          <w:szCs w:val="32"/>
        </w:rPr>
        <w:t xml:space="preserve"> The folk, pop, and rock music of the 1960s challenged mainstream values. Bob Dylan’s folk-rock ballads became counterculture anthems. In “The Times They Are A-</w:t>
      </w:r>
      <w:proofErr w:type="spellStart"/>
      <w:r>
        <w:rPr>
          <w:rFonts w:ascii="Times New Roman" w:hAnsi="Times New Roman" w:cs="Times New Roman"/>
          <w:sz w:val="24"/>
          <w:szCs w:val="32"/>
        </w:rPr>
        <w:t>Changin</w:t>
      </w:r>
      <w:proofErr w:type="spellEnd"/>
      <w:r>
        <w:rPr>
          <w:rFonts w:ascii="Times New Roman" w:hAnsi="Times New Roman" w:cs="Times New Roman"/>
          <w:sz w:val="24"/>
          <w:szCs w:val="32"/>
        </w:rPr>
        <w:t xml:space="preserve">’,” he told parents that children were “beyond their command” and not to “criticize what they can’t understand.” Beatles wrote songs like “Revolution” and “Why Don’t We Do It in the Road,” inspiring young people to chart a new course. During the late 1960’s, “psychedelic” rock became a major musical genre. Groups such as Jefferson Airplane and the Doors, and artists like Jimi Hendrix, combined a </w:t>
      </w:r>
      <w:proofErr w:type="spellStart"/>
      <w:r>
        <w:rPr>
          <w:rFonts w:ascii="Times New Roman" w:hAnsi="Times New Roman" w:cs="Times New Roman"/>
          <w:sz w:val="24"/>
          <w:szCs w:val="32"/>
        </w:rPr>
        <w:t>heavey</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guiter</w:t>
      </w:r>
      <w:proofErr w:type="spellEnd"/>
      <w:r>
        <w:rPr>
          <w:rFonts w:ascii="Times New Roman" w:hAnsi="Times New Roman" w:cs="Times New Roman"/>
          <w:sz w:val="24"/>
          <w:szCs w:val="32"/>
        </w:rPr>
        <w:t xml:space="preserve"> and drums-based rock rounds with lyrics that often </w:t>
      </w:r>
      <w:proofErr w:type="spellStart"/>
      <w:r>
        <w:rPr>
          <w:rFonts w:ascii="Times New Roman" w:hAnsi="Times New Roman" w:cs="Times New Roman"/>
          <w:sz w:val="24"/>
          <w:szCs w:val="32"/>
        </w:rPr>
        <w:t>glorifed</w:t>
      </w:r>
      <w:proofErr w:type="spellEnd"/>
      <w:r>
        <w:rPr>
          <w:rFonts w:ascii="Times New Roman" w:hAnsi="Times New Roman" w:cs="Times New Roman"/>
          <w:sz w:val="24"/>
          <w:szCs w:val="32"/>
        </w:rPr>
        <w:t xml:space="preserve"> drug experience. In 1969, all these elements came together at a famous musical event: Woodstock. More than 500,000 young people spent a weekend camping out, getting high on drugs, engaging in “free” love and listening to a continuous stream of rock and roll. </w:t>
      </w:r>
    </w:p>
    <w:p w:rsidR="00582AE3" w:rsidRDefault="00582AE3" w:rsidP="009E65A0">
      <w:pPr>
        <w:rPr>
          <w:rFonts w:ascii="Times New Roman" w:hAnsi="Times New Roman" w:cs="Times New Roman"/>
          <w:sz w:val="24"/>
          <w:szCs w:val="32"/>
        </w:rPr>
      </w:pPr>
      <w:r>
        <w:rPr>
          <w:rFonts w:ascii="Times New Roman" w:hAnsi="Times New Roman" w:cs="Times New Roman"/>
          <w:b/>
          <w:sz w:val="24"/>
          <w:szCs w:val="32"/>
        </w:rPr>
        <w:t xml:space="preserve">Sexuality- </w:t>
      </w:r>
      <w:r>
        <w:rPr>
          <w:rFonts w:ascii="Times New Roman" w:hAnsi="Times New Roman" w:cs="Times New Roman"/>
          <w:sz w:val="24"/>
          <w:szCs w:val="32"/>
        </w:rPr>
        <w:t>There was a sexual revolution during the 1960’s, and the counter culture was largely responsible for it. Counter Culture youth saw themselves as sexually liberated. They scoffed at sexual inhibition of their parents’ generations, and replaced them with casual sex, or “free love.” Medical advances such as the birth control pill made it easier for young women and their partners to becomes sexually active and not be concerned about unwanted pregnancies. Thousands of unmarried young people engaged in one sexual relationship after another, many of them never lasting more than a night.</w:t>
      </w:r>
      <w:r w:rsidR="00006B4E">
        <w:rPr>
          <w:rFonts w:ascii="Times New Roman" w:hAnsi="Times New Roman" w:cs="Times New Roman"/>
          <w:sz w:val="24"/>
          <w:szCs w:val="32"/>
        </w:rPr>
        <w:t xml:space="preserve"> At Rock festivals</w:t>
      </w:r>
      <w:proofErr w:type="gramStart"/>
      <w:r w:rsidR="00006B4E">
        <w:rPr>
          <w:rFonts w:ascii="Times New Roman" w:hAnsi="Times New Roman" w:cs="Times New Roman"/>
          <w:sz w:val="24"/>
          <w:szCs w:val="32"/>
        </w:rPr>
        <w:t>,  on</w:t>
      </w:r>
      <w:proofErr w:type="gramEnd"/>
      <w:r w:rsidR="00006B4E">
        <w:rPr>
          <w:rFonts w:ascii="Times New Roman" w:hAnsi="Times New Roman" w:cs="Times New Roman"/>
          <w:sz w:val="24"/>
          <w:szCs w:val="32"/>
        </w:rPr>
        <w:t xml:space="preserve"> communes, on the beaches, in parks-everywhere it seemed- the youth of America were flaunting their open attitude about sexual conduct. Soon, the entire country underwent a change in attitude about sex. Women went braless, or burned their bras. Movies showed men and women in graphic love making scenes. Music references to sex-almost unheard of a decade before-became common. The counterculture’s rejections of mainstream American sexual values was widely criticized and condemned. However, the counterculture continued, unperturbed, saying: Make love, not war.”</w:t>
      </w:r>
    </w:p>
    <w:p w:rsidR="00350A58" w:rsidRPr="00350A58" w:rsidRDefault="00350A58" w:rsidP="009E65A0">
      <w:pP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r>
        <w:rPr>
          <w:noProof/>
        </w:rPr>
        <w:lastRenderedPageBreak/>
        <w:drawing>
          <wp:anchor distT="0" distB="0" distL="114300" distR="114300" simplePos="0" relativeHeight="251663360" behindDoc="1" locked="0" layoutInCell="1" allowOverlap="1" wp14:anchorId="6EFA12EA" wp14:editId="0AB48A48">
            <wp:simplePos x="0" y="0"/>
            <wp:positionH relativeFrom="column">
              <wp:posOffset>1684421</wp:posOffset>
            </wp:positionH>
            <wp:positionV relativeFrom="paragraph">
              <wp:posOffset>240632</wp:posOffset>
            </wp:positionV>
            <wp:extent cx="3495675" cy="1333500"/>
            <wp:effectExtent l="0" t="0" r="9525" b="0"/>
            <wp:wrapNone/>
            <wp:docPr id="2" name="Picture 2" descr="http://ldsrr91.files.wordpress.com/2008/11/bumper-stic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dsrr91.files.wordpress.com/2008/11/bumper-stick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956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A58">
        <w:rPr>
          <w:rFonts w:ascii="Times New Roman" w:hAnsi="Times New Roman" w:cs="Times New Roman"/>
          <w:b/>
          <w:sz w:val="24"/>
          <w:szCs w:val="32"/>
        </w:rPr>
        <w:t>Mainstream Culture of the 1960’s and 1970’s</w:t>
      </w: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r>
        <w:rPr>
          <w:noProof/>
        </w:rPr>
        <w:drawing>
          <wp:anchor distT="0" distB="0" distL="114300" distR="114300" simplePos="0" relativeHeight="251662336" behindDoc="1" locked="0" layoutInCell="1" allowOverlap="1" wp14:anchorId="40B4B085" wp14:editId="6EE4AA5E">
            <wp:simplePos x="0" y="0"/>
            <wp:positionH relativeFrom="column">
              <wp:posOffset>625642</wp:posOffset>
            </wp:positionH>
            <wp:positionV relativeFrom="paragraph">
              <wp:posOffset>113866</wp:posOffset>
            </wp:positionV>
            <wp:extent cx="5624830" cy="3328035"/>
            <wp:effectExtent l="0" t="0" r="0" b="5715"/>
            <wp:wrapNone/>
            <wp:docPr id="3" name="Picture 3" descr="http://cdn.images.express.co.uk/img/dynamic/79/590x/elizabeth-403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images.express.co.uk/img/dynamic/79/590x/elizabeth-40319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4830" cy="3328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r>
        <w:rPr>
          <w:noProof/>
        </w:rPr>
        <w:drawing>
          <wp:anchor distT="0" distB="0" distL="114300" distR="114300" simplePos="0" relativeHeight="251661312" behindDoc="1" locked="0" layoutInCell="1" allowOverlap="1" wp14:anchorId="703CEB6F" wp14:editId="6C20F9E2">
            <wp:simplePos x="0" y="0"/>
            <wp:positionH relativeFrom="column">
              <wp:posOffset>3969385</wp:posOffset>
            </wp:positionH>
            <wp:positionV relativeFrom="paragraph">
              <wp:posOffset>302895</wp:posOffset>
            </wp:positionV>
            <wp:extent cx="2550160" cy="3223895"/>
            <wp:effectExtent l="0" t="0" r="2540" b="0"/>
            <wp:wrapNone/>
            <wp:docPr id="5" name="Picture 5" descr="http://www.my-hairstyles.com/wp-content/uploads/2013/07/1960s-short-haircuts-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y-hairstyles.com/wp-content/uploads/2013/07/1960s-short-haircuts-wome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0160" cy="3223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9BDBB8A" wp14:editId="0ED082F7">
            <wp:simplePos x="0" y="0"/>
            <wp:positionH relativeFrom="column">
              <wp:posOffset>384810</wp:posOffset>
            </wp:positionH>
            <wp:positionV relativeFrom="paragraph">
              <wp:posOffset>303530</wp:posOffset>
            </wp:positionV>
            <wp:extent cx="2381885" cy="3540760"/>
            <wp:effectExtent l="0" t="0" r="0" b="2540"/>
            <wp:wrapNone/>
            <wp:docPr id="4" name="Picture 4" descr="http://www.fiftiesweb.com/fashion/men-s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iftiesweb.com/fashion/men-sui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885" cy="3540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p>
    <w:p w:rsidR="00350A58" w:rsidRDefault="00350A58" w:rsidP="00350A58">
      <w:pPr>
        <w:jc w:val="center"/>
        <w:rPr>
          <w:rFonts w:ascii="Times New Roman" w:hAnsi="Times New Roman" w:cs="Times New Roman"/>
          <w:b/>
          <w:sz w:val="24"/>
          <w:szCs w:val="32"/>
        </w:rPr>
      </w:pPr>
      <w:r>
        <w:rPr>
          <w:rFonts w:ascii="Times New Roman" w:hAnsi="Times New Roman" w:cs="Times New Roman"/>
          <w:b/>
          <w:sz w:val="24"/>
          <w:szCs w:val="32"/>
        </w:rPr>
        <w:lastRenderedPageBreak/>
        <w:t>Communal Living 1960s</w:t>
      </w:r>
    </w:p>
    <w:p w:rsidR="00933814" w:rsidRDefault="00933814" w:rsidP="00350A58">
      <w:pPr>
        <w:jc w:val="center"/>
        <w:rPr>
          <w:rFonts w:ascii="Times New Roman" w:hAnsi="Times New Roman" w:cs="Times New Roman"/>
          <w:b/>
          <w:sz w:val="24"/>
          <w:szCs w:val="32"/>
        </w:rPr>
      </w:pPr>
      <w:r>
        <w:rPr>
          <w:noProof/>
        </w:rPr>
        <w:drawing>
          <wp:anchor distT="0" distB="0" distL="114300" distR="114300" simplePos="0" relativeHeight="251664384" behindDoc="1" locked="0" layoutInCell="1" allowOverlap="1" wp14:anchorId="1FF9FD2E" wp14:editId="54728528">
            <wp:simplePos x="0" y="0"/>
            <wp:positionH relativeFrom="column">
              <wp:posOffset>6824</wp:posOffset>
            </wp:positionH>
            <wp:positionV relativeFrom="paragraph">
              <wp:posOffset>19723</wp:posOffset>
            </wp:positionV>
            <wp:extent cx="4176215" cy="2791911"/>
            <wp:effectExtent l="0" t="0" r="0" b="8890"/>
            <wp:wrapNone/>
            <wp:docPr id="6" name="Picture 6" descr="http://secularright.org/SR/wordpress/wp-content/uploads/2012/02/Collective-F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cularright.org/SR/wordpress/wp-content/uploads/2012/02/Collective-Fu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6182" cy="27918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r>
        <w:rPr>
          <w:noProof/>
        </w:rPr>
        <w:drawing>
          <wp:anchor distT="0" distB="0" distL="114300" distR="114300" simplePos="0" relativeHeight="251667456" behindDoc="1" locked="0" layoutInCell="1" allowOverlap="1" wp14:anchorId="0482008A" wp14:editId="0A5B7000">
            <wp:simplePos x="0" y="0"/>
            <wp:positionH relativeFrom="column">
              <wp:posOffset>4620895</wp:posOffset>
            </wp:positionH>
            <wp:positionV relativeFrom="paragraph">
              <wp:posOffset>200025</wp:posOffset>
            </wp:positionV>
            <wp:extent cx="2251710" cy="2879725"/>
            <wp:effectExtent l="0" t="0" r="0" b="0"/>
            <wp:wrapNone/>
            <wp:docPr id="9" name="Picture 9" descr="https://s-media-cache-ak0.pinimg.com/236x/e2/9d/6b/e29d6b0453e3901ebc0bbb1d50947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media-cache-ak0.pinimg.com/236x/e2/9d/6b/e29d6b0453e3901ebc0bbb1d5094709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71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r>
        <w:rPr>
          <w:noProof/>
        </w:rPr>
        <w:drawing>
          <wp:anchor distT="0" distB="0" distL="114300" distR="114300" simplePos="0" relativeHeight="251665408" behindDoc="1" locked="0" layoutInCell="1" allowOverlap="1" wp14:anchorId="0B52A8AF" wp14:editId="7D1E0A67">
            <wp:simplePos x="0" y="0"/>
            <wp:positionH relativeFrom="column">
              <wp:posOffset>226695</wp:posOffset>
            </wp:positionH>
            <wp:positionV relativeFrom="paragraph">
              <wp:posOffset>86995</wp:posOffset>
            </wp:positionV>
            <wp:extent cx="3662045" cy="3002280"/>
            <wp:effectExtent l="0" t="0" r="0" b="7620"/>
            <wp:wrapNone/>
            <wp:docPr id="7" name="Picture 7" descr="http://www.kcet.org/arts/artbound/images/AvantGard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cet.org/arts/artbound/images/AvantGarde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2045" cy="3002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r>
        <w:rPr>
          <w:noProof/>
        </w:rPr>
        <w:drawing>
          <wp:anchor distT="0" distB="0" distL="114300" distR="114300" simplePos="0" relativeHeight="251666432" behindDoc="1" locked="0" layoutInCell="1" allowOverlap="1" wp14:anchorId="1A965F3F" wp14:editId="15D0A1AC">
            <wp:simplePos x="0" y="0"/>
            <wp:positionH relativeFrom="column">
              <wp:posOffset>889000</wp:posOffset>
            </wp:positionH>
            <wp:positionV relativeFrom="paragraph">
              <wp:posOffset>295910</wp:posOffset>
            </wp:positionV>
            <wp:extent cx="5857875" cy="2857500"/>
            <wp:effectExtent l="0" t="0" r="9525" b="0"/>
            <wp:wrapNone/>
            <wp:docPr id="8" name="Picture 8" descr="http://cdn.theatlantic.com/static/mt/assets/national/then-and-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theatlantic.com/static/mt/assets/national/then-and-no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87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r>
        <w:rPr>
          <w:noProof/>
        </w:rPr>
        <w:lastRenderedPageBreak/>
        <w:drawing>
          <wp:anchor distT="0" distB="0" distL="114300" distR="114300" simplePos="0" relativeHeight="251668480" behindDoc="1" locked="0" layoutInCell="1" allowOverlap="1" wp14:anchorId="752586CB" wp14:editId="3BB11681">
            <wp:simplePos x="0" y="0"/>
            <wp:positionH relativeFrom="column">
              <wp:posOffset>235585</wp:posOffset>
            </wp:positionH>
            <wp:positionV relativeFrom="paragraph">
              <wp:posOffset>267335</wp:posOffset>
            </wp:positionV>
            <wp:extent cx="2803525" cy="3605530"/>
            <wp:effectExtent l="0" t="0" r="0" b="0"/>
            <wp:wrapNone/>
            <wp:docPr id="10" name="Picture 10" descr="http://megankathleenfreyer.weebly.com/uploads/1/4/9/2/14920216/251698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gankathleenfreyer.weebly.com/uploads/1/4/9/2/14920216/2516988_or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3525" cy="3605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32"/>
        </w:rPr>
        <w:t>Drugs in the 1960’s</w:t>
      </w: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r>
        <w:rPr>
          <w:noProof/>
        </w:rPr>
        <w:drawing>
          <wp:anchor distT="0" distB="0" distL="114300" distR="114300" simplePos="0" relativeHeight="251669504" behindDoc="1" locked="0" layoutInCell="1" allowOverlap="1" wp14:anchorId="0A45C695" wp14:editId="31E00318">
            <wp:simplePos x="0" y="0"/>
            <wp:positionH relativeFrom="column">
              <wp:posOffset>3893185</wp:posOffset>
            </wp:positionH>
            <wp:positionV relativeFrom="paragraph">
              <wp:posOffset>6985</wp:posOffset>
            </wp:positionV>
            <wp:extent cx="2239010" cy="1860550"/>
            <wp:effectExtent l="0" t="0" r="8890" b="6350"/>
            <wp:wrapNone/>
            <wp:docPr id="11" name="Picture 11" descr="https://s-media-cache-ak0.pinimg.com/236x/97/4e/8d/974e8d77bea6cc82d92bb7f89bb025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media-cache-ak0.pinimg.com/236x/97/4e/8d/974e8d77bea6cc82d92bb7f89bb0256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9010" cy="186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r>
        <w:rPr>
          <w:noProof/>
        </w:rPr>
        <w:drawing>
          <wp:anchor distT="0" distB="0" distL="114300" distR="114300" simplePos="0" relativeHeight="251670528" behindDoc="1" locked="0" layoutInCell="1" allowOverlap="1" wp14:anchorId="0F7FDE57" wp14:editId="3781627C">
            <wp:simplePos x="0" y="0"/>
            <wp:positionH relativeFrom="column">
              <wp:posOffset>-26035</wp:posOffset>
            </wp:positionH>
            <wp:positionV relativeFrom="paragraph">
              <wp:posOffset>140970</wp:posOffset>
            </wp:positionV>
            <wp:extent cx="3079115" cy="4792345"/>
            <wp:effectExtent l="0" t="0" r="6985" b="8255"/>
            <wp:wrapNone/>
            <wp:docPr id="12" name="Picture 12" descr="http://40.media.tumblr.com/tumblr_lkhnp1pIeu1qemxfb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0.media.tumblr.com/tumblr_lkhnp1pIeu1qemxfbo1_5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9115" cy="4792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r>
        <w:rPr>
          <w:noProof/>
        </w:rPr>
        <w:drawing>
          <wp:anchor distT="0" distB="0" distL="114300" distR="114300" simplePos="0" relativeHeight="251671552" behindDoc="1" locked="0" layoutInCell="1" allowOverlap="1" wp14:anchorId="7BA18277" wp14:editId="7E1717D2">
            <wp:simplePos x="0" y="0"/>
            <wp:positionH relativeFrom="column">
              <wp:posOffset>3647440</wp:posOffset>
            </wp:positionH>
            <wp:positionV relativeFrom="paragraph">
              <wp:posOffset>208280</wp:posOffset>
            </wp:positionV>
            <wp:extent cx="3275330" cy="2206625"/>
            <wp:effectExtent l="0" t="0" r="1270" b="3175"/>
            <wp:wrapNone/>
            <wp:docPr id="13" name="Picture 13" descr="http://98bowery.com/return-to-the-bowery/abcnorio/nghd-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98bowery.com/return-to-the-bowery/abcnorio/nghd-grou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5330" cy="220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r>
        <w:rPr>
          <w:rFonts w:ascii="Times New Roman" w:hAnsi="Times New Roman" w:cs="Times New Roman"/>
          <w:b/>
          <w:sz w:val="24"/>
          <w:szCs w:val="32"/>
        </w:rPr>
        <w:lastRenderedPageBreak/>
        <w:t xml:space="preserve">1960’s Fashion </w:t>
      </w:r>
    </w:p>
    <w:p w:rsidR="00933814" w:rsidRDefault="00933814" w:rsidP="00350A58">
      <w:pPr>
        <w:jc w:val="center"/>
        <w:rPr>
          <w:rFonts w:ascii="Times New Roman" w:hAnsi="Times New Roman" w:cs="Times New Roman"/>
          <w:b/>
          <w:sz w:val="24"/>
          <w:szCs w:val="32"/>
        </w:rPr>
      </w:pPr>
      <w:r>
        <w:rPr>
          <w:noProof/>
        </w:rPr>
        <w:drawing>
          <wp:anchor distT="0" distB="0" distL="114300" distR="114300" simplePos="0" relativeHeight="251673600" behindDoc="1" locked="0" layoutInCell="1" allowOverlap="1">
            <wp:simplePos x="0" y="0"/>
            <wp:positionH relativeFrom="column">
              <wp:posOffset>945931</wp:posOffset>
            </wp:positionH>
            <wp:positionV relativeFrom="paragraph">
              <wp:posOffset>2781</wp:posOffset>
            </wp:positionV>
            <wp:extent cx="4950460" cy="3295015"/>
            <wp:effectExtent l="0" t="0" r="2540" b="635"/>
            <wp:wrapNone/>
            <wp:docPr id="15" name="Picture 15" descr="http://471665674241657755.weebly.com/uploads/2/6/8/2/26827961/284314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471665674241657755.weebly.com/uploads/2/6/8/2/26827961/2843143_ori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0460" cy="3295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09142E" w:rsidP="00350A58">
      <w:pPr>
        <w:jc w:val="center"/>
        <w:rPr>
          <w:rFonts w:ascii="Times New Roman" w:hAnsi="Times New Roman" w:cs="Times New Roman"/>
          <w:b/>
          <w:sz w:val="24"/>
          <w:szCs w:val="32"/>
        </w:rPr>
      </w:pPr>
      <w:r>
        <w:rPr>
          <w:noProof/>
        </w:rPr>
        <w:drawing>
          <wp:anchor distT="0" distB="0" distL="114300" distR="114300" simplePos="0" relativeHeight="251675648" behindDoc="0" locked="0" layoutInCell="1" allowOverlap="1" wp14:anchorId="4E611B8E" wp14:editId="7E6AFCB6">
            <wp:simplePos x="0" y="0"/>
            <wp:positionH relativeFrom="column">
              <wp:posOffset>188595</wp:posOffset>
            </wp:positionH>
            <wp:positionV relativeFrom="paragraph">
              <wp:posOffset>40640</wp:posOffset>
            </wp:positionV>
            <wp:extent cx="2254250" cy="2759075"/>
            <wp:effectExtent l="0" t="0" r="0" b="3175"/>
            <wp:wrapNone/>
            <wp:docPr id="17" name="Picture 17" descr="https://s-media-cache-ak0.pinimg.com/236x/bd/4a/07/bd4a0717a5cb832bd70f18ea97c8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media-cache-ak0.pinimg.com/236x/bd/4a/07/bd4a0717a5cb832bd70f18ea97c8187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4250" cy="275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09142E" w:rsidP="00350A58">
      <w:pPr>
        <w:jc w:val="center"/>
        <w:rPr>
          <w:rFonts w:ascii="Times New Roman" w:hAnsi="Times New Roman" w:cs="Times New Roman"/>
          <w:b/>
          <w:sz w:val="24"/>
          <w:szCs w:val="32"/>
        </w:rPr>
      </w:pPr>
      <w:r>
        <w:rPr>
          <w:noProof/>
        </w:rPr>
        <w:drawing>
          <wp:anchor distT="0" distB="0" distL="114300" distR="114300" simplePos="0" relativeHeight="251674624" behindDoc="1" locked="0" layoutInCell="1" allowOverlap="1" wp14:anchorId="2B2C1BD6" wp14:editId="5634B8B5">
            <wp:simplePos x="0" y="0"/>
            <wp:positionH relativeFrom="column">
              <wp:posOffset>3230880</wp:posOffset>
            </wp:positionH>
            <wp:positionV relativeFrom="paragraph">
              <wp:posOffset>11430</wp:posOffset>
            </wp:positionV>
            <wp:extent cx="3817620" cy="3013075"/>
            <wp:effectExtent l="0" t="0" r="0" b="0"/>
            <wp:wrapNone/>
            <wp:docPr id="16" name="Picture 16" descr="https://dianavroeginday.files.wordpress.com/2014/10/hippie-history-protest-s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ianavroeginday.files.wordpress.com/2014/10/hippie-history-protest-sign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7620" cy="301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r>
        <w:rPr>
          <w:noProof/>
        </w:rPr>
        <w:drawing>
          <wp:anchor distT="0" distB="0" distL="114300" distR="114300" simplePos="0" relativeHeight="251672576" behindDoc="1" locked="0" layoutInCell="1" allowOverlap="1" wp14:anchorId="06E1F086" wp14:editId="24D50246">
            <wp:simplePos x="0" y="0"/>
            <wp:positionH relativeFrom="column">
              <wp:posOffset>188595</wp:posOffset>
            </wp:positionH>
            <wp:positionV relativeFrom="paragraph">
              <wp:posOffset>635</wp:posOffset>
            </wp:positionV>
            <wp:extent cx="2853690" cy="2491105"/>
            <wp:effectExtent l="0" t="0" r="3810" b="4445"/>
            <wp:wrapNone/>
            <wp:docPr id="14" name="Picture 14" descr="https://sixties-social-movements-3.wikispaces.com/file/view/1960s-Hippies-Fashion-300x261.jpg/312188006/1960s-Hippies-Fashion-300x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ixties-social-movements-3.wikispaces.com/file/view/1960s-Hippies-Fashion-300x261.jpg/312188006/1960s-Hippies-Fashion-300x26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3690" cy="2491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933814" w:rsidRDefault="00933814" w:rsidP="00350A58">
      <w:pPr>
        <w:jc w:val="center"/>
        <w:rPr>
          <w:rFonts w:ascii="Times New Roman" w:hAnsi="Times New Roman" w:cs="Times New Roman"/>
          <w:b/>
          <w:sz w:val="24"/>
          <w:szCs w:val="32"/>
        </w:rPr>
      </w:pPr>
    </w:p>
    <w:p w:rsidR="0009142E" w:rsidRDefault="00933814" w:rsidP="00350A58">
      <w:pPr>
        <w:jc w:val="center"/>
        <w:rPr>
          <w:rFonts w:ascii="Times New Roman" w:hAnsi="Times New Roman" w:cs="Times New Roman"/>
          <w:b/>
          <w:sz w:val="24"/>
          <w:szCs w:val="32"/>
        </w:rPr>
      </w:pPr>
      <w:r>
        <w:rPr>
          <w:rFonts w:ascii="Times New Roman" w:hAnsi="Times New Roman" w:cs="Times New Roman"/>
          <w:b/>
          <w:sz w:val="24"/>
          <w:szCs w:val="32"/>
        </w:rPr>
        <w:lastRenderedPageBreak/>
        <w:t>Political Activism</w:t>
      </w:r>
      <w:r w:rsidR="0009142E">
        <w:rPr>
          <w:rFonts w:ascii="Times New Roman" w:hAnsi="Times New Roman" w:cs="Times New Roman"/>
          <w:b/>
          <w:sz w:val="24"/>
          <w:szCs w:val="32"/>
        </w:rPr>
        <w:t xml:space="preserve"> in the 1960’s</w:t>
      </w:r>
    </w:p>
    <w:p w:rsidR="00933814" w:rsidRDefault="0009142E" w:rsidP="00350A58">
      <w:pPr>
        <w:jc w:val="center"/>
        <w:rPr>
          <w:rFonts w:ascii="Times New Roman" w:hAnsi="Times New Roman" w:cs="Times New Roman"/>
          <w:b/>
          <w:sz w:val="24"/>
          <w:szCs w:val="32"/>
        </w:rPr>
      </w:pPr>
      <w:r>
        <w:rPr>
          <w:noProof/>
        </w:rPr>
        <w:drawing>
          <wp:anchor distT="0" distB="0" distL="114300" distR="114300" simplePos="0" relativeHeight="251676672" behindDoc="0" locked="0" layoutInCell="1" allowOverlap="1">
            <wp:simplePos x="0" y="0"/>
            <wp:positionH relativeFrom="column">
              <wp:posOffset>378372</wp:posOffset>
            </wp:positionH>
            <wp:positionV relativeFrom="paragraph">
              <wp:posOffset>2781</wp:posOffset>
            </wp:positionV>
            <wp:extent cx="5628290" cy="3766643"/>
            <wp:effectExtent l="0" t="0" r="0" b="5715"/>
            <wp:wrapNone/>
            <wp:docPr id="18" name="Picture 18" descr="http://bobdylan1960s.weebly.com/uploads/1/1/9/8/11983163/787534_orig.jp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obdylan1960s.weebly.com/uploads/1/1/9/8/11983163/787534_orig.jpg?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8128" cy="3766534"/>
                    </a:xfrm>
                    <a:prstGeom prst="rect">
                      <a:avLst/>
                    </a:prstGeom>
                    <a:noFill/>
                    <a:ln>
                      <a:noFill/>
                    </a:ln>
                  </pic:spPr>
                </pic:pic>
              </a:graphicData>
            </a:graphic>
            <wp14:sizeRelH relativeFrom="page">
              <wp14:pctWidth>0</wp14:pctWidth>
            </wp14:sizeRelH>
            <wp14:sizeRelV relativeFrom="page">
              <wp14:pctHeight>0</wp14:pctHeight>
            </wp14:sizeRelV>
          </wp:anchor>
        </w:drawing>
      </w:r>
      <w:r w:rsidR="00933814">
        <w:rPr>
          <w:rFonts w:ascii="Times New Roman" w:hAnsi="Times New Roman" w:cs="Times New Roman"/>
          <w:b/>
          <w:sz w:val="24"/>
          <w:szCs w:val="32"/>
        </w:rPr>
        <w:t xml:space="preserve"> </w:t>
      </w: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r>
        <w:rPr>
          <w:noProof/>
        </w:rPr>
        <w:drawing>
          <wp:anchor distT="0" distB="0" distL="114300" distR="114300" simplePos="0" relativeHeight="251677696" behindDoc="0" locked="0" layoutInCell="1" allowOverlap="1" wp14:anchorId="75F51997" wp14:editId="56E3BAB4">
            <wp:simplePos x="0" y="0"/>
            <wp:positionH relativeFrom="column">
              <wp:posOffset>3383915</wp:posOffset>
            </wp:positionH>
            <wp:positionV relativeFrom="paragraph">
              <wp:posOffset>50099</wp:posOffset>
            </wp:positionV>
            <wp:extent cx="3597910" cy="2553970"/>
            <wp:effectExtent l="0" t="0" r="2540" b="0"/>
            <wp:wrapNone/>
            <wp:docPr id="19" name="Picture 19" descr="http://upload.wikimedia.org/wikipedia/commons/3/39/Vietnam_War_protesters._1967._Wichita,_Kans_-_NARA_-_28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upload.wikimedia.org/wikipedia/commons/3/39/Vietnam_War_protesters._1967._Wichita,_Kans_-_NARA_-_2836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7910" cy="255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142E" w:rsidRDefault="0009142E" w:rsidP="00350A58">
      <w:pPr>
        <w:jc w:val="center"/>
        <w:rPr>
          <w:rFonts w:ascii="Times New Roman" w:hAnsi="Times New Roman" w:cs="Times New Roman"/>
          <w:b/>
          <w:sz w:val="24"/>
          <w:szCs w:val="32"/>
        </w:rPr>
      </w:pPr>
      <w:r>
        <w:rPr>
          <w:noProof/>
        </w:rPr>
        <w:drawing>
          <wp:anchor distT="0" distB="0" distL="114300" distR="114300" simplePos="0" relativeHeight="251678720" behindDoc="0" locked="0" layoutInCell="1" allowOverlap="1" wp14:anchorId="302F0C31" wp14:editId="17F39057">
            <wp:simplePos x="0" y="0"/>
            <wp:positionH relativeFrom="column">
              <wp:posOffset>37465</wp:posOffset>
            </wp:positionH>
            <wp:positionV relativeFrom="paragraph">
              <wp:posOffset>130175</wp:posOffset>
            </wp:positionV>
            <wp:extent cx="3146425" cy="2317115"/>
            <wp:effectExtent l="0" t="0" r="0" b="6985"/>
            <wp:wrapNone/>
            <wp:docPr id="20" name="Picture 20" descr="http://depts.washington.edu/antiwar/images/vietnam/free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epts.washington.edu/antiwar/images/vietnam/freewa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6425" cy="2317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r>
        <w:rPr>
          <w:noProof/>
        </w:rPr>
        <w:drawing>
          <wp:anchor distT="0" distB="0" distL="114300" distR="114300" simplePos="0" relativeHeight="251679744" behindDoc="0" locked="0" layoutInCell="1" allowOverlap="1" wp14:anchorId="4BC64796" wp14:editId="10B512AC">
            <wp:simplePos x="0" y="0"/>
            <wp:positionH relativeFrom="column">
              <wp:posOffset>1087558</wp:posOffset>
            </wp:positionH>
            <wp:positionV relativeFrom="paragraph">
              <wp:posOffset>177165</wp:posOffset>
            </wp:positionV>
            <wp:extent cx="4366895" cy="2317750"/>
            <wp:effectExtent l="0" t="0" r="0" b="6350"/>
            <wp:wrapNone/>
            <wp:docPr id="21" name="Picture 21" descr="http://www.lakelandhighschool.com/history/wp-content/uploads/2011/11/scan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lakelandhighschool.com/history/wp-content/uploads/2011/11/scan000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66895" cy="231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r>
        <w:rPr>
          <w:noProof/>
        </w:rPr>
        <w:lastRenderedPageBreak/>
        <w:drawing>
          <wp:anchor distT="0" distB="0" distL="114300" distR="114300" simplePos="0" relativeHeight="251680768" behindDoc="0" locked="0" layoutInCell="1" allowOverlap="1" wp14:anchorId="2B5B217D" wp14:editId="622092EC">
            <wp:simplePos x="0" y="0"/>
            <wp:positionH relativeFrom="column">
              <wp:posOffset>0</wp:posOffset>
            </wp:positionH>
            <wp:positionV relativeFrom="paragraph">
              <wp:posOffset>299085</wp:posOffset>
            </wp:positionV>
            <wp:extent cx="6858000" cy="3263265"/>
            <wp:effectExtent l="0" t="0" r="0" b="0"/>
            <wp:wrapNone/>
            <wp:docPr id="22" name="Picture 22" descr="http://woodstock.com/woodstock/wp-content/uploads/2014/03/johns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oodstock.com/woodstock/wp-content/uploads/2014/03/johnse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0" cy="3263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32"/>
        </w:rPr>
        <w:t xml:space="preserve">Music in the 1960’s </w:t>
      </w: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r>
        <w:rPr>
          <w:noProof/>
        </w:rPr>
        <w:drawing>
          <wp:anchor distT="0" distB="0" distL="114300" distR="114300" simplePos="0" relativeHeight="251683840" behindDoc="0" locked="0" layoutInCell="1" allowOverlap="1" wp14:anchorId="4CCA1F0C" wp14:editId="0115F93D">
            <wp:simplePos x="0" y="0"/>
            <wp:positionH relativeFrom="column">
              <wp:posOffset>3656965</wp:posOffset>
            </wp:positionH>
            <wp:positionV relativeFrom="paragraph">
              <wp:posOffset>151765</wp:posOffset>
            </wp:positionV>
            <wp:extent cx="3446145" cy="2085340"/>
            <wp:effectExtent l="0" t="0" r="1905" b="0"/>
            <wp:wrapNone/>
            <wp:docPr id="25" name="Picture 25" descr="http://www.allaboutjazz.com/media/large/2/f/1/cf8523a51cc4a20ce01277a5a9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llaboutjazz.com/media/large/2/f/1/cf8523a51cc4a20ce01277a5a988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6145" cy="2085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7440A169" wp14:editId="6E7D1CDF">
            <wp:simplePos x="0" y="0"/>
            <wp:positionH relativeFrom="column">
              <wp:posOffset>-635</wp:posOffset>
            </wp:positionH>
            <wp:positionV relativeFrom="paragraph">
              <wp:posOffset>156210</wp:posOffset>
            </wp:positionV>
            <wp:extent cx="3546475" cy="2279650"/>
            <wp:effectExtent l="0" t="0" r="0" b="6350"/>
            <wp:wrapNone/>
            <wp:docPr id="23" name="Picture 23" descr="https://vietnamartwork.files.wordpress.com/2011/05/w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vietnamartwork.files.wordpress.com/2011/05/ws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46475"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r>
        <w:rPr>
          <w:noProof/>
        </w:rPr>
        <w:drawing>
          <wp:anchor distT="0" distB="0" distL="114300" distR="114300" simplePos="0" relativeHeight="251682816" behindDoc="0" locked="0" layoutInCell="1" allowOverlap="1" wp14:anchorId="50C98E39" wp14:editId="5F61FA3F">
            <wp:simplePos x="0" y="0"/>
            <wp:positionH relativeFrom="column">
              <wp:posOffset>377825</wp:posOffset>
            </wp:positionH>
            <wp:positionV relativeFrom="paragraph">
              <wp:posOffset>317500</wp:posOffset>
            </wp:positionV>
            <wp:extent cx="4808220" cy="2667000"/>
            <wp:effectExtent l="0" t="0" r="0" b="0"/>
            <wp:wrapNone/>
            <wp:docPr id="24" name="Picture 24" descr="http://www.local10.com/image/view/-/25441842/highRes/1/-/b5ho4gz/-/woodstock-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local10.com/image/view/-/25441842/highRes/1/-/b5ho4gz/-/woodstock-pi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0822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09142E">
      <w:pP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r>
        <w:rPr>
          <w:rFonts w:ascii="Times New Roman" w:hAnsi="Times New Roman" w:cs="Times New Roman"/>
          <w:b/>
          <w:sz w:val="24"/>
          <w:szCs w:val="32"/>
        </w:rPr>
        <w:lastRenderedPageBreak/>
        <w:t xml:space="preserve">Sexuality in the 1960’s </w:t>
      </w:r>
    </w:p>
    <w:p w:rsidR="0009142E" w:rsidRDefault="0009142E" w:rsidP="00350A58">
      <w:pPr>
        <w:jc w:val="center"/>
        <w:rPr>
          <w:rFonts w:ascii="Times New Roman" w:hAnsi="Times New Roman" w:cs="Times New Roman"/>
          <w:b/>
          <w:sz w:val="24"/>
          <w:szCs w:val="32"/>
        </w:rPr>
      </w:pPr>
      <w:r>
        <w:rPr>
          <w:noProof/>
        </w:rPr>
        <w:drawing>
          <wp:anchor distT="0" distB="0" distL="114300" distR="114300" simplePos="0" relativeHeight="251684864" behindDoc="1" locked="0" layoutInCell="1" allowOverlap="1" wp14:anchorId="13422730" wp14:editId="6BE61070">
            <wp:simplePos x="0" y="0"/>
            <wp:positionH relativeFrom="column">
              <wp:posOffset>220345</wp:posOffset>
            </wp:positionH>
            <wp:positionV relativeFrom="paragraph">
              <wp:posOffset>-2540</wp:posOffset>
            </wp:positionV>
            <wp:extent cx="4382770" cy="2632710"/>
            <wp:effectExtent l="0" t="0" r="0" b="0"/>
            <wp:wrapNone/>
            <wp:docPr id="26" name="Picture 26" descr="https://motherandbabyhomes.files.wordpress.com/2013/07/1960s-couple-kissing-in-hyde-park-copyright-bettmann-cor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otherandbabyhomes.files.wordpress.com/2013/07/1960s-couple-kissing-in-hyde-park-copyright-bettmann-corbi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2770" cy="263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Default="0009142E" w:rsidP="00350A58">
      <w:pPr>
        <w:jc w:val="center"/>
        <w:rPr>
          <w:rFonts w:ascii="Times New Roman" w:hAnsi="Times New Roman" w:cs="Times New Roman"/>
          <w:b/>
          <w:sz w:val="24"/>
          <w:szCs w:val="32"/>
        </w:rPr>
      </w:pPr>
    </w:p>
    <w:p w:rsidR="0009142E" w:rsidRPr="00350A58" w:rsidRDefault="0009142E" w:rsidP="00350A58">
      <w:pPr>
        <w:jc w:val="center"/>
        <w:rPr>
          <w:rFonts w:ascii="Times New Roman" w:hAnsi="Times New Roman" w:cs="Times New Roman"/>
          <w:b/>
          <w:sz w:val="24"/>
          <w:szCs w:val="32"/>
        </w:rPr>
      </w:pPr>
      <w:r>
        <w:rPr>
          <w:noProof/>
        </w:rPr>
        <w:drawing>
          <wp:anchor distT="0" distB="0" distL="114300" distR="114300" simplePos="0" relativeHeight="251686912" behindDoc="0" locked="0" layoutInCell="1" allowOverlap="1" wp14:anchorId="64537DFB" wp14:editId="7214EF9B">
            <wp:simplePos x="0" y="0"/>
            <wp:positionH relativeFrom="column">
              <wp:posOffset>1339215</wp:posOffset>
            </wp:positionH>
            <wp:positionV relativeFrom="paragraph">
              <wp:posOffset>88265</wp:posOffset>
            </wp:positionV>
            <wp:extent cx="4130675" cy="1103630"/>
            <wp:effectExtent l="0" t="0" r="3175" b="1270"/>
            <wp:wrapNone/>
            <wp:docPr id="28" name="Picture 28" descr="http://t1.gstatic.com/images?q=tbn:ANd9GcTC6oZvoho1rKYLso17EQFd8E3Bsb5kOYtEQZyzZfP4zdYksTTZjA:www.newlinetheatre.com/sexchapter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1.gstatic.com/images?q=tbn:ANd9GcTC6oZvoho1rKYLso17EQFd8E3Bsb5kOYtEQZyzZfP4zdYksTTZjA:www.newlinetheatre.com/sexchapter_files/image002.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0675"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3C6C5EF1" wp14:editId="24832901">
            <wp:simplePos x="0" y="0"/>
            <wp:positionH relativeFrom="column">
              <wp:posOffset>31356</wp:posOffset>
            </wp:positionH>
            <wp:positionV relativeFrom="paragraph">
              <wp:posOffset>2269600</wp:posOffset>
            </wp:positionV>
            <wp:extent cx="3813175" cy="2587625"/>
            <wp:effectExtent l="0" t="0" r="0" b="3175"/>
            <wp:wrapNone/>
            <wp:docPr id="29" name="Picture 29" descr="http://krusekronicle.typepad.com/kruse_kronicle/images/2008/02/02/stdot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krusekronicle.typepad.com/kruse_kronicle/images/2008/02/02/stdother.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3175" cy="2587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56C8E2F4" wp14:editId="73B79170">
            <wp:simplePos x="0" y="0"/>
            <wp:positionH relativeFrom="column">
              <wp:posOffset>4130040</wp:posOffset>
            </wp:positionH>
            <wp:positionV relativeFrom="paragraph">
              <wp:posOffset>2263775</wp:posOffset>
            </wp:positionV>
            <wp:extent cx="2743200" cy="2743200"/>
            <wp:effectExtent l="0" t="0" r="0" b="0"/>
            <wp:wrapNone/>
            <wp:docPr id="27" name="Picture 27" descr="http://www.apisanet.com/nnh-content/uploads/be/bette-davis-actress-quote-gay-liberation-i-aint-against-it-its-just-that-th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pisanet.com/nnh-content/uploads/be/bette-davis-actress-quote-gay-liberation-i-aint-against-it-its-just-that-there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9142E" w:rsidRPr="00350A58" w:rsidSect="00514A6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A69"/>
    <w:rsid w:val="00006B4E"/>
    <w:rsid w:val="0009142E"/>
    <w:rsid w:val="0021563D"/>
    <w:rsid w:val="00216C46"/>
    <w:rsid w:val="00350A58"/>
    <w:rsid w:val="00514A69"/>
    <w:rsid w:val="00582AE3"/>
    <w:rsid w:val="0072783F"/>
    <w:rsid w:val="00933814"/>
    <w:rsid w:val="009E65A0"/>
    <w:rsid w:val="00FD1CD2"/>
    <w:rsid w:val="00FD2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0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A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0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A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320</TotalTime>
  <Pages>9</Pages>
  <Words>1275</Words>
  <Characters>7274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Rudy, Adam</dc:creator>
  <cp:lastModifiedBy>Rudy, Adam</cp:lastModifiedBy>
  <cp:revision>5</cp:revision>
  <dcterms:created xsi:type="dcterms:W3CDTF">2015-05-12T19:43:00Z</dcterms:created>
  <dcterms:modified xsi:type="dcterms:W3CDTF">2015-06-05T17:50:00Z</dcterms:modified>
</cp:coreProperties>
</file>