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Pr="009C5BB7" w:rsidRDefault="009C5BB7" w:rsidP="009C5BB7">
      <w:pPr>
        <w:jc w:val="center"/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C5BB7"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Highlights of the 1920’s!</w:t>
      </w:r>
    </w:p>
    <w:p w:rsidR="009C5BB7" w:rsidRDefault="009C5BB7"/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2186"/>
        <w:gridCol w:w="6292"/>
        <w:gridCol w:w="2638"/>
      </w:tblGrid>
      <w:tr w:rsidR="009C5BB7" w:rsidTr="009C5BB7">
        <w:trPr>
          <w:trHeight w:val="1942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  <w:u w:val="single"/>
              </w:rPr>
            </w:pPr>
            <w:r w:rsidRPr="009C5BB7">
              <w:rPr>
                <w:b/>
                <w:sz w:val="28"/>
                <w:u w:val="single"/>
              </w:rPr>
              <w:t>1920’s topic</w:t>
            </w:r>
          </w:p>
        </w:tc>
        <w:tc>
          <w:tcPr>
            <w:tcW w:w="6292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  <w:u w:val="single"/>
              </w:rPr>
            </w:pPr>
            <w:r w:rsidRPr="009C5BB7">
              <w:rPr>
                <w:b/>
                <w:sz w:val="28"/>
                <w:u w:val="single"/>
              </w:rPr>
              <w:t xml:space="preserve">Details about how everyday life changed </w:t>
            </w:r>
          </w:p>
        </w:tc>
        <w:tc>
          <w:tcPr>
            <w:tcW w:w="2638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  <w:u w:val="single"/>
              </w:rPr>
            </w:pPr>
            <w:r w:rsidRPr="009C5BB7">
              <w:rPr>
                <w:b/>
                <w:sz w:val="28"/>
                <w:u w:val="single"/>
              </w:rPr>
              <w:t>Connection to modern day society</w:t>
            </w:r>
          </w:p>
        </w:tc>
      </w:tr>
      <w:tr w:rsidR="009C5BB7" w:rsidTr="009C5BB7">
        <w:trPr>
          <w:trHeight w:val="2824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</w:rPr>
            </w:pPr>
            <w:r w:rsidRPr="009C5BB7">
              <w:rPr>
                <w:b/>
                <w:sz w:val="28"/>
              </w:rPr>
              <w:t>Harlem Renaissance</w:t>
            </w:r>
          </w:p>
        </w:tc>
        <w:tc>
          <w:tcPr>
            <w:tcW w:w="6292" w:type="dxa"/>
          </w:tcPr>
          <w:p w:rsidR="009C5BB7" w:rsidRDefault="009C5BB7"/>
        </w:tc>
        <w:tc>
          <w:tcPr>
            <w:tcW w:w="2638" w:type="dxa"/>
          </w:tcPr>
          <w:p w:rsidR="009C5BB7" w:rsidRDefault="009C5BB7"/>
        </w:tc>
      </w:tr>
      <w:tr w:rsidR="009C5BB7" w:rsidTr="009C5BB7">
        <w:trPr>
          <w:trHeight w:val="3057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</w:rPr>
            </w:pPr>
            <w:r w:rsidRPr="009C5BB7">
              <w:rPr>
                <w:b/>
                <w:sz w:val="28"/>
              </w:rPr>
              <w:t>Consumerism (Advertising/ shopping)</w:t>
            </w:r>
          </w:p>
        </w:tc>
        <w:tc>
          <w:tcPr>
            <w:tcW w:w="6292" w:type="dxa"/>
          </w:tcPr>
          <w:p w:rsidR="009C5BB7" w:rsidRDefault="009C5BB7"/>
        </w:tc>
        <w:tc>
          <w:tcPr>
            <w:tcW w:w="2638" w:type="dxa"/>
          </w:tcPr>
          <w:p w:rsidR="009C5BB7" w:rsidRDefault="009C5BB7"/>
        </w:tc>
      </w:tr>
      <w:tr w:rsidR="009C5BB7" w:rsidTr="009C5BB7">
        <w:trPr>
          <w:trHeight w:val="3057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</w:rPr>
            </w:pPr>
            <w:r w:rsidRPr="009C5BB7">
              <w:rPr>
                <w:b/>
                <w:sz w:val="28"/>
              </w:rPr>
              <w:t>Changing Role of Women</w:t>
            </w:r>
          </w:p>
        </w:tc>
        <w:tc>
          <w:tcPr>
            <w:tcW w:w="6292" w:type="dxa"/>
          </w:tcPr>
          <w:p w:rsidR="009C5BB7" w:rsidRDefault="009C5BB7"/>
        </w:tc>
        <w:tc>
          <w:tcPr>
            <w:tcW w:w="2638" w:type="dxa"/>
          </w:tcPr>
          <w:p w:rsidR="009C5BB7" w:rsidRDefault="009C5BB7"/>
        </w:tc>
      </w:tr>
      <w:tr w:rsidR="009C5BB7" w:rsidTr="009C5BB7">
        <w:trPr>
          <w:trHeight w:val="3057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</w:rPr>
            </w:pPr>
            <w:r w:rsidRPr="009C5BB7">
              <w:rPr>
                <w:b/>
                <w:sz w:val="28"/>
              </w:rPr>
              <w:lastRenderedPageBreak/>
              <w:t>Improved Transportation</w:t>
            </w:r>
          </w:p>
        </w:tc>
        <w:tc>
          <w:tcPr>
            <w:tcW w:w="6292" w:type="dxa"/>
          </w:tcPr>
          <w:p w:rsidR="009C5BB7" w:rsidRDefault="009C5BB7"/>
        </w:tc>
        <w:tc>
          <w:tcPr>
            <w:tcW w:w="2638" w:type="dxa"/>
          </w:tcPr>
          <w:p w:rsidR="009C5BB7" w:rsidRDefault="009C5BB7"/>
        </w:tc>
      </w:tr>
      <w:tr w:rsidR="009C5BB7" w:rsidTr="009C5BB7">
        <w:trPr>
          <w:trHeight w:val="3292"/>
        </w:trPr>
        <w:tc>
          <w:tcPr>
            <w:tcW w:w="2186" w:type="dxa"/>
          </w:tcPr>
          <w:p w:rsidR="009C5BB7" w:rsidRPr="009C5BB7" w:rsidRDefault="009C5BB7" w:rsidP="009C5BB7">
            <w:pPr>
              <w:jc w:val="center"/>
              <w:rPr>
                <w:b/>
                <w:sz w:val="28"/>
              </w:rPr>
            </w:pPr>
            <w:r w:rsidRPr="009C5BB7">
              <w:rPr>
                <w:b/>
                <w:sz w:val="28"/>
              </w:rPr>
              <w:t>Sports Mania</w:t>
            </w:r>
          </w:p>
        </w:tc>
        <w:tc>
          <w:tcPr>
            <w:tcW w:w="6292" w:type="dxa"/>
          </w:tcPr>
          <w:p w:rsidR="009C5BB7" w:rsidRDefault="009C5BB7"/>
        </w:tc>
        <w:tc>
          <w:tcPr>
            <w:tcW w:w="2638" w:type="dxa"/>
          </w:tcPr>
          <w:p w:rsidR="009C5BB7" w:rsidRDefault="009C5BB7"/>
        </w:tc>
      </w:tr>
    </w:tbl>
    <w:p w:rsidR="009C5BB7" w:rsidRPr="009C5BB7" w:rsidRDefault="009C5BB7">
      <w:pPr>
        <w:rPr>
          <w:u w:val="single"/>
        </w:rPr>
      </w:pPr>
      <w:bookmarkStart w:id="0" w:name="_GoBack"/>
      <w:bookmarkEnd w:id="0"/>
    </w:p>
    <w:p w:rsidR="009C5BB7" w:rsidRPr="009C5BB7" w:rsidRDefault="009C5BB7" w:rsidP="009C5BB7">
      <w:pPr>
        <w:jc w:val="center"/>
        <w:rPr>
          <w:sz w:val="44"/>
          <w:u w:val="single"/>
        </w:rPr>
      </w:pPr>
      <w:r w:rsidRPr="009C5BB7">
        <w:rPr>
          <w:sz w:val="44"/>
          <w:u w:val="single"/>
        </w:rPr>
        <w:t>GIST</w:t>
      </w:r>
    </w:p>
    <w:p w:rsidR="009C5BB7" w:rsidRDefault="009C5BB7" w:rsidP="009C5BB7">
      <w:pPr>
        <w:jc w:val="center"/>
        <w:rPr>
          <w:sz w:val="44"/>
        </w:rPr>
      </w:pPr>
      <w:r>
        <w:rPr>
          <w:sz w:val="44"/>
        </w:rPr>
        <w:t>Summarize what we learned today in exactly 20 words, no more, no less.</w:t>
      </w:r>
    </w:p>
    <w:p w:rsidR="009C5BB7" w:rsidRPr="009C5BB7" w:rsidRDefault="009C5BB7" w:rsidP="009C5BB7">
      <w:pPr>
        <w:jc w:val="center"/>
        <w:rPr>
          <w:sz w:val="44"/>
        </w:rPr>
      </w:pP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  <w:t xml:space="preserve">_______ </w:t>
      </w:r>
      <w:r>
        <w:rPr>
          <w:sz w:val="44"/>
        </w:rPr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 xml:space="preserve"> </w:t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  <w:t xml:space="preserve">_______ </w:t>
      </w:r>
      <w:r>
        <w:rPr>
          <w:sz w:val="44"/>
        </w:rPr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  <w:t xml:space="preserve">_______ 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 xml:space="preserve"> </w:t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</w:r>
      <w:r>
        <w:rPr>
          <w:sz w:val="44"/>
        </w:rPr>
        <w:t>_______</w:t>
      </w:r>
      <w:r>
        <w:rPr>
          <w:sz w:val="44"/>
        </w:rPr>
        <w:tab/>
        <w:t>_______</w:t>
      </w:r>
      <w:r>
        <w:rPr>
          <w:sz w:val="44"/>
        </w:rPr>
        <w:tab/>
        <w:t>_______</w:t>
      </w:r>
    </w:p>
    <w:p w:rsidR="009C5BB7" w:rsidRPr="009C5BB7" w:rsidRDefault="009C5BB7" w:rsidP="009C5BB7">
      <w:pPr>
        <w:jc w:val="center"/>
        <w:rPr>
          <w:sz w:val="44"/>
        </w:rPr>
      </w:pPr>
    </w:p>
    <w:p w:rsidR="009C5BB7" w:rsidRPr="009C5BB7" w:rsidRDefault="009C5BB7" w:rsidP="009C5BB7">
      <w:pPr>
        <w:rPr>
          <w:sz w:val="44"/>
        </w:rPr>
      </w:pPr>
    </w:p>
    <w:sectPr w:rsidR="009C5BB7" w:rsidRPr="009C5BB7" w:rsidSect="009C5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7"/>
    <w:rsid w:val="0021563D"/>
    <w:rsid w:val="009C5BB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2015-11-02T14:07:00Z</dcterms:created>
  <dcterms:modified xsi:type="dcterms:W3CDTF">2015-11-02T14:16:00Z</dcterms:modified>
</cp:coreProperties>
</file>